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036FD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036FD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1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036FD" w:rsidRPr="00B036FD" w:rsidRDefault="00B678AD" w:rsidP="00B036F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036FD" w:rsidRPr="00B036FD">
        <w:rPr>
          <w:rFonts w:ascii="Bookman Old Style" w:eastAsia="Batang" w:hAnsi="Bookman Old Style"/>
          <w:b/>
          <w:i/>
        </w:rPr>
        <w:t xml:space="preserve">İlimiz Alaplı İlçesi Bektaşlı Köyü hudutları dahilinde bulunan 105 ada, 9 ve 10 parsel numaralı taşınmazlar ile 118 ada 1 parsel numaralı taşınmaz üzerinde “Ticaret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B036F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036FD">
        <w:rPr>
          <w:rFonts w:ascii="Bookman Old Style" w:eastAsia="Batang" w:hAnsi="Bookman Old Style"/>
          <w:b/>
          <w:i/>
        </w:rPr>
        <w:t xml:space="preserve">Mekansal Planlar Yapım Yönetmeliğinin 7. bölümünün 24. maddesine göre hazırlanan parsellere ait 1 /1000 ölçekli Uygulama İmar Planı ile 1/5000 ölçekli Nazım İmar Planının uygunluğuna,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B036FD">
        <w:rPr>
          <w:rFonts w:ascii="Bookman Old Style" w:hAnsi="Bookman Old Style"/>
          <w:b/>
          <w:i/>
        </w:rPr>
        <w:t>Sanayi ve Ticaret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B036FD">
        <w:rPr>
          <w:rFonts w:ascii="Bookman Old Style" w:hAnsi="Bookman Old Style" w:cs="Times New Roman"/>
          <w:b/>
          <w:i/>
        </w:rPr>
        <w:t xml:space="preserve">5 – 3 – 6 – 1 – 2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B036FD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B036FD" w:rsidRPr="00E16497" w:rsidRDefault="00B036FD" w:rsidP="00B036FD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B036FD" w:rsidRDefault="00B036FD" w:rsidP="00B036FD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2EB" w:rsidRDefault="00BC02EB" w:rsidP="005C41D9">
      <w:pPr>
        <w:spacing w:after="0" w:line="240" w:lineRule="auto"/>
      </w:pPr>
      <w:r>
        <w:separator/>
      </w:r>
    </w:p>
  </w:endnote>
  <w:endnote w:type="continuationSeparator" w:id="1">
    <w:p w:rsidR="00BC02EB" w:rsidRDefault="00BC02E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2EB" w:rsidRDefault="00BC02EB" w:rsidP="005C41D9">
      <w:pPr>
        <w:spacing w:after="0" w:line="240" w:lineRule="auto"/>
      </w:pPr>
      <w:r>
        <w:separator/>
      </w:r>
    </w:p>
  </w:footnote>
  <w:footnote w:type="continuationSeparator" w:id="1">
    <w:p w:rsidR="00BC02EB" w:rsidRDefault="00BC02E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F1B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52A54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304F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02EB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2025-03-05T08:24:00Z</dcterms:created>
  <dcterms:modified xsi:type="dcterms:W3CDTF">2025-03-05T08:24:00Z</dcterms:modified>
</cp:coreProperties>
</file>